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aconcuadrcula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276"/>
        <w:gridCol w:w="6739"/>
      </w:tblGrid>
      <w:tr w:rsidR="080FA15B" w:rsidTr="080FA15B" w14:paraId="05960545" w14:textId="77777777">
        <w:trPr>
          <w:trHeight w:val="1125"/>
        </w:trPr>
        <w:tc>
          <w:tcPr>
            <w:tcW w:w="2276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E4E4E6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80FA15B" w:rsidP="080FA15B" w:rsidRDefault="080FA15B" w14:paraId="25A0AC91" w14:textId="5E084D1A">
            <w:pPr>
              <w:widowControl w:val="0"/>
              <w:spacing w:line="360" w:lineRule="auto"/>
              <w:rPr>
                <w:rFonts w:ascii="Arial" w:hAnsi="Arial" w:eastAsia="Arial" w:cs="Arial"/>
                <w:color w:val="666666"/>
                <w:sz w:val="18"/>
                <w:szCs w:val="18"/>
              </w:rPr>
            </w:pPr>
          </w:p>
          <w:p w:rsidR="080FA15B" w:rsidP="080FA15B" w:rsidRDefault="080FA15B" w14:paraId="25FAE9CE" w14:textId="2CD73870">
            <w:pPr>
              <w:spacing w:line="276" w:lineRule="auto"/>
              <w:rPr>
                <w:rFonts w:ascii="Arial" w:hAnsi="Arial" w:eastAsia="Arial" w:cs="Arial"/>
                <w:color w:val="999999"/>
                <w:sz w:val="16"/>
                <w:szCs w:val="16"/>
              </w:rPr>
            </w:pPr>
          </w:p>
        </w:tc>
        <w:tc>
          <w:tcPr>
            <w:tcW w:w="6739" w:type="dxa"/>
            <w:tcBorders>
              <w:top w:val="single" w:color="FFFFFF" w:themeColor="background1" w:sz="6" w:space="0"/>
              <w:left w:val="single" w:color="FFFFFF" w:themeColor="background1" w:sz="6" w:space="0"/>
              <w:bottom w:val="single" w:color="FFFFFF" w:themeColor="background1" w:sz="6" w:space="0"/>
              <w:right w:val="single" w:color="FFFFFF" w:themeColor="background1" w:sz="6" w:space="0"/>
            </w:tcBorders>
            <w:shd w:val="clear" w:color="auto" w:fill="3C3C3B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80FA15B" w:rsidP="080FA15B" w:rsidRDefault="080FA15B" w14:paraId="735CEC6D" w14:textId="03B0433B">
            <w:pPr>
              <w:widowControl w:val="0"/>
              <w:spacing w:line="276" w:lineRule="auto"/>
              <w:ind w:left="15"/>
              <w:jc w:val="right"/>
              <w:rPr>
                <w:rFonts w:ascii="Arial" w:hAnsi="Arial" w:eastAsia="Arial" w:cs="Arial"/>
                <w:color w:val="FFFFFF" w:themeColor="background1"/>
                <w:sz w:val="48"/>
                <w:szCs w:val="48"/>
              </w:rPr>
            </w:pPr>
          </w:p>
        </w:tc>
      </w:tr>
    </w:tbl>
    <w:p w:rsidR="005477EF" w:rsidP="080FA15B" w:rsidRDefault="0C74F823" w14:paraId="668000C6" w14:textId="30CF147B">
      <w:pPr>
        <w:widowControl w:val="0"/>
        <w:shd w:val="clear" w:color="auto" w:fill="9AA9A1"/>
        <w:spacing w:line="276" w:lineRule="auto"/>
        <w:ind w:left="15"/>
        <w:jc w:val="right"/>
        <w:rPr>
          <w:rFonts w:ascii="Arial" w:hAnsi="Arial" w:eastAsia="Arial" w:cs="Arial"/>
          <w:color w:val="666666"/>
          <w:sz w:val="48"/>
          <w:szCs w:val="48"/>
        </w:rPr>
      </w:pPr>
      <w:r>
        <w:rPr>
          <w:noProof/>
        </w:rPr>
        <w:drawing>
          <wp:inline distT="0" distB="0" distL="0" distR="0" wp14:anchorId="29BFB0C0" wp14:editId="1CB77AFB">
            <wp:extent cx="1543050" cy="542925"/>
            <wp:effectExtent l="0" t="0" r="0" b="0"/>
            <wp:docPr id="1016732310" name="Imagen 101673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8550"/>
      </w:tblGrid>
      <w:tr w:rsidR="080FA15B" w:rsidTr="7728F664" w14:paraId="0060272A" w14:textId="77777777">
        <w:trPr>
          <w:trHeight w:val="61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80FA15B" w:rsidP="080FA15B" w:rsidRDefault="080FA15B" w14:paraId="1EEBEFA9" w14:textId="63231C88">
            <w:pPr>
              <w:widowControl w:val="0"/>
              <w:jc w:val="both"/>
              <w:rPr>
                <w:rFonts w:ascii="Times New Roman" w:hAnsi="Times New Roman" w:eastAsia="Times New Roman" w:cs="Times New Roman"/>
                <w:color w:val="7E8076"/>
                <w:sz w:val="20"/>
                <w:szCs w:val="2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5DC96E5E" w:rsidP="080FA15B" w:rsidRDefault="008B3934" w14:paraId="29864364" w14:textId="1AD9A5E2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/>
                <w:sz w:val="28"/>
                <w:szCs w:val="28"/>
                <w:lang w:val="es-MX"/>
              </w:rPr>
            </w:pPr>
            <w:r w:rsidRPr="7728F664" w:rsidR="008B3934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CHIREY</w:t>
            </w:r>
            <w:r w:rsidRPr="7728F664" w:rsidR="009C68CF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 MÉXICO</w:t>
            </w:r>
            <w:r w:rsidRPr="7728F664" w:rsidR="008B3934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 lanza </w:t>
            </w:r>
            <w:r w:rsidRPr="7728F664" w:rsidR="5DC96E5E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Tiggo</w:t>
            </w:r>
            <w:r w:rsidRPr="7728F664" w:rsidR="5DC96E5E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 7 </w:t>
            </w:r>
            <w:bookmarkStart w:name="_Int_gRkMHlFJ" w:id="0"/>
            <w:bookmarkStart w:name="_Int_T53fMUbH" w:id="477261932"/>
            <w:r w:rsidRPr="7728F664" w:rsidR="5DC96E5E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PRO </w:t>
            </w:r>
            <w:r w:rsidRPr="7728F664" w:rsidR="39518BB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MAX</w:t>
            </w:r>
            <w:bookmarkEnd w:id="477261932"/>
            <w:r w:rsidRPr="7728F664" w:rsidR="39518BB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,</w:t>
            </w:r>
            <w:bookmarkEnd w:id="0"/>
            <w:r w:rsidRPr="7728F664" w:rsidR="008B3934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 </w:t>
            </w:r>
            <w:r w:rsidRPr="7728F664" w:rsidR="00384EDD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nueva alternativa de la familia con mayor potencia y seguridad</w:t>
            </w:r>
          </w:p>
          <w:p w:rsidR="080FA15B" w:rsidP="080FA15B" w:rsidRDefault="080FA15B" w14:paraId="119CF68E" w14:textId="0CB9A313">
            <w:pPr>
              <w:widowControl w:val="0"/>
              <w:ind w:left="-108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es-MX"/>
              </w:rPr>
            </w:pPr>
          </w:p>
          <w:p w:rsidR="080FA15B" w:rsidP="080FA15B" w:rsidRDefault="080FA15B" w14:paraId="06BA9F73" w14:textId="5B26AC38">
            <w:pPr>
              <w:widowControl w:val="0"/>
              <w:ind w:left="-36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</w:pPr>
          </w:p>
          <w:p w:rsidR="1F165013" w:rsidP="080FA15B" w:rsidRDefault="1F165013" w14:paraId="5D4A1FAB" w14:textId="280EAD3E">
            <w:pPr>
              <w:pStyle w:val="Prrafodelista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s-MX"/>
              </w:rPr>
            </w:pPr>
            <w:r w:rsidRPr="080FA15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s-MX"/>
              </w:rPr>
              <w:t>Con una apuesta de tecnología de punta</w:t>
            </w:r>
            <w:r w:rsidRPr="080FA15B" w:rsidR="7EECF4C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s-MX"/>
              </w:rPr>
              <w:t xml:space="preserve">, diseño elegante </w:t>
            </w:r>
            <w:r w:rsidRPr="080FA15B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s-MX"/>
              </w:rPr>
              <w:t xml:space="preserve">y </w:t>
            </w:r>
            <w:r w:rsidR="00B35A6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s-MX"/>
              </w:rPr>
              <w:t xml:space="preserve">12 </w:t>
            </w:r>
            <w:r w:rsidR="009C68C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s-MX"/>
              </w:rPr>
              <w:t>sistemas de seguridad</w:t>
            </w:r>
            <w:r w:rsidRPr="080FA15B" w:rsidR="3A65AB5A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s-MX"/>
              </w:rPr>
              <w:t xml:space="preserve">, </w:t>
            </w:r>
            <w:r w:rsidRPr="080FA15B" w:rsidR="2AE248F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s-MX"/>
              </w:rPr>
              <w:t xml:space="preserve">Tiggo 7 </w:t>
            </w:r>
            <w:bookmarkStart w:name="_Int_Iw9omB5t" w:id="1"/>
            <w:proofErr w:type="gramStart"/>
            <w:r w:rsidRPr="080FA15B" w:rsidR="2AE248F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s-MX"/>
              </w:rPr>
              <w:t>PRO MAX</w:t>
            </w:r>
            <w:bookmarkEnd w:id="1"/>
            <w:proofErr w:type="gramEnd"/>
            <w:r w:rsidRPr="080FA15B" w:rsidR="2AE248F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s-MX"/>
              </w:rPr>
              <w:t xml:space="preserve"> </w:t>
            </w:r>
            <w:r w:rsidR="008F000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s-MX"/>
              </w:rPr>
              <w:t xml:space="preserve">2024 </w:t>
            </w:r>
            <w:r w:rsidRPr="080FA15B" w:rsidR="2AE248F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s-MX"/>
              </w:rPr>
              <w:t xml:space="preserve">se une al portafolio de Chirey en México. </w:t>
            </w:r>
          </w:p>
          <w:p w:rsidR="080FA15B" w:rsidP="080FA15B" w:rsidRDefault="080FA15B" w14:paraId="73772277" w14:textId="3C2EC9DE">
            <w:pPr>
              <w:widowControl w:val="0"/>
              <w:spacing w:line="276" w:lineRule="auto"/>
              <w:ind w:left="-36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477EF" w:rsidP="00B35A61" w:rsidRDefault="0C74F823" w14:paraId="1A4E5531" w14:textId="5DD18F09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7728F664" w:rsidR="0C74F82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Ciudad de México, </w:t>
      </w:r>
      <w:r w:rsidRPr="7728F664" w:rsidR="001C7AD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1</w:t>
      </w:r>
      <w:r w:rsidRPr="7728F664" w:rsidR="6E2B3EB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6</w:t>
      </w:r>
      <w:r w:rsidRPr="7728F664" w:rsidR="0C74F82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de febrero de 2024.- </w:t>
      </w:r>
      <w:r w:rsidRPr="7728F664" w:rsidR="78106561">
        <w:rPr>
          <w:rFonts w:ascii="Times New Roman" w:hAnsi="Times New Roman" w:eastAsia="Times New Roman" w:cs="Times New Roman"/>
          <w:color w:val="000000" w:themeColor="text1" w:themeTint="FF" w:themeShade="FF"/>
        </w:rPr>
        <w:t>Después del exitoso lanzamiento de</w:t>
      </w:r>
      <w:r w:rsidRPr="7728F664" w:rsidR="001C7AD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su primer sedán, el </w:t>
      </w:r>
      <w:r w:rsidRPr="7728F664" w:rsidR="7810656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Arrizo 8, </w:t>
      </w:r>
      <w:hyperlink r:id="Re2688a75d9f74034">
        <w:r w:rsidRPr="7728F664" w:rsidR="78106561">
          <w:rPr>
            <w:rStyle w:val="Hipervnculo"/>
            <w:rFonts w:ascii="Times New Roman" w:hAnsi="Times New Roman" w:eastAsia="Times New Roman" w:cs="Times New Roman"/>
          </w:rPr>
          <w:t>Chirey</w:t>
        </w:r>
      </w:hyperlink>
      <w:r w:rsidRPr="7728F664" w:rsidR="7810656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extiende su portafolio de </w:t>
      </w:r>
      <w:r w:rsidRPr="7728F664" w:rsidR="020637B6">
        <w:rPr>
          <w:rFonts w:ascii="Times New Roman" w:hAnsi="Times New Roman" w:eastAsia="Times New Roman" w:cs="Times New Roman"/>
          <w:color w:val="000000" w:themeColor="text1" w:themeTint="FF" w:themeShade="FF"/>
        </w:rPr>
        <w:t>SUVs</w:t>
      </w:r>
      <w:r w:rsidRPr="7728F664" w:rsidR="020637B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(Sport </w:t>
      </w:r>
      <w:r w:rsidRPr="7728F664" w:rsidR="020637B6">
        <w:rPr>
          <w:rFonts w:ascii="Times New Roman" w:hAnsi="Times New Roman" w:eastAsia="Times New Roman" w:cs="Times New Roman"/>
          <w:color w:val="000000" w:themeColor="text1" w:themeTint="FF" w:themeShade="FF"/>
        </w:rPr>
        <w:t>Utility</w:t>
      </w:r>
      <w:r w:rsidRPr="7728F664" w:rsidR="020637B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7728F664" w:rsidR="020637B6">
        <w:rPr>
          <w:rFonts w:ascii="Times New Roman" w:hAnsi="Times New Roman" w:eastAsia="Times New Roman" w:cs="Times New Roman"/>
          <w:color w:val="000000" w:themeColor="text1" w:themeTint="FF" w:themeShade="FF"/>
        </w:rPr>
        <w:t>Vehicle</w:t>
      </w:r>
      <w:r w:rsidRPr="7728F664" w:rsidR="020637B6">
        <w:rPr>
          <w:rFonts w:ascii="Times New Roman" w:hAnsi="Times New Roman" w:eastAsia="Times New Roman" w:cs="Times New Roman"/>
          <w:color w:val="000000" w:themeColor="text1" w:themeTint="FF" w:themeShade="FF"/>
        </w:rPr>
        <w:t>)</w:t>
      </w:r>
      <w:r w:rsidRPr="7728F664" w:rsidR="7810656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en México con la presentación de la nueva </w:t>
      </w:r>
      <w:r w:rsidRPr="7728F664" w:rsidR="78106561">
        <w:rPr>
          <w:rFonts w:ascii="Times New Roman" w:hAnsi="Times New Roman" w:eastAsia="Times New Roman" w:cs="Times New Roman"/>
          <w:color w:val="000000" w:themeColor="text1" w:themeTint="FF" w:themeShade="FF"/>
        </w:rPr>
        <w:t>Tiggo</w:t>
      </w:r>
      <w:r w:rsidRPr="7728F664" w:rsidR="7810656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7 </w:t>
      </w:r>
      <w:bookmarkStart w:name="_Int_B0obFy52" w:id="2"/>
      <w:r w:rsidRPr="7728F664" w:rsidR="78106561">
        <w:rPr>
          <w:rFonts w:ascii="Times New Roman" w:hAnsi="Times New Roman" w:eastAsia="Times New Roman" w:cs="Times New Roman"/>
          <w:color w:val="000000" w:themeColor="text1" w:themeTint="FF" w:themeShade="FF"/>
        </w:rPr>
        <w:t>PRO MAX</w:t>
      </w:r>
      <w:bookmarkEnd w:id="2"/>
      <w:r w:rsidRPr="7728F664" w:rsidR="009C68C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2024</w:t>
      </w:r>
      <w:r w:rsidRPr="7728F664" w:rsidR="0002718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, </w:t>
      </w:r>
      <w:r w:rsidRPr="7728F664" w:rsidR="7810656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modelo </w:t>
      </w:r>
      <w:r w:rsidRPr="7728F664" w:rsidR="0002718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que </w:t>
      </w:r>
      <w:r w:rsidRPr="7728F664" w:rsidR="7810656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llega al mercado para ofrecer </w:t>
      </w:r>
      <w:r w:rsidRPr="7728F664" w:rsidR="0002718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una alternativa </w:t>
      </w:r>
      <w:r w:rsidRPr="7728F664" w:rsidR="00F350E5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con mayor potencia, seguridad </w:t>
      </w:r>
      <w:r w:rsidRPr="7728F664" w:rsidR="00B9152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y </w:t>
      </w:r>
      <w:r w:rsidRPr="7728F664" w:rsidR="00F350E5">
        <w:rPr>
          <w:rFonts w:ascii="Times New Roman" w:hAnsi="Times New Roman" w:eastAsia="Times New Roman" w:cs="Times New Roman"/>
          <w:color w:val="000000" w:themeColor="text1" w:themeTint="FF" w:themeShade="FF"/>
        </w:rPr>
        <w:t>tecnología</w:t>
      </w:r>
      <w:r w:rsidRPr="7728F664" w:rsidR="00601FF1">
        <w:rPr>
          <w:rFonts w:ascii="Times New Roman" w:hAnsi="Times New Roman" w:eastAsia="Times New Roman" w:cs="Times New Roman"/>
          <w:color w:val="000000" w:themeColor="text1" w:themeTint="FF" w:themeShade="FF"/>
        </w:rPr>
        <w:t>.</w:t>
      </w:r>
    </w:p>
    <w:p w:rsidR="00F81838" w:rsidP="00B35A61" w:rsidRDefault="00F81838" w14:paraId="11DDE520" w14:textId="62B2D5CE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>Este modelo renovará a la familia Tiggo 7 con la incorporación de</w:t>
      </w:r>
      <w:r w:rsidR="00D564D6">
        <w:rPr>
          <w:rFonts w:ascii="Times New Roman" w:hAnsi="Times New Roman" w:eastAsia="Times New Roman" w:cs="Times New Roman"/>
          <w:color w:val="000000" w:themeColor="text1"/>
        </w:rPr>
        <w:t xml:space="preserve">l garantizado motor 1.6 litros turbo, que ofrece una potencia </w:t>
      </w:r>
      <w:r w:rsidR="008159CE">
        <w:rPr>
          <w:rFonts w:ascii="Times New Roman" w:hAnsi="Times New Roman" w:eastAsia="Times New Roman" w:cs="Times New Roman"/>
          <w:color w:val="000000" w:themeColor="text1"/>
        </w:rPr>
        <w:t>de 183 caballos y 202 libras-pie de torque</w:t>
      </w:r>
      <w:r w:rsidR="00705E03">
        <w:rPr>
          <w:rFonts w:ascii="Times New Roman" w:hAnsi="Times New Roman" w:eastAsia="Times New Roman" w:cs="Times New Roman"/>
          <w:color w:val="000000" w:themeColor="text1"/>
        </w:rPr>
        <w:t>, que se complementan con tres modos de manejo: ECO, Sport y Normal.</w:t>
      </w:r>
    </w:p>
    <w:p w:rsidR="00601FF1" w:rsidP="00B35A61" w:rsidRDefault="00705E03" w14:paraId="609DCB9B" w14:textId="09E8F7BE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Además, también dará un paso importante en cuanto a la seguridad gracias a sus 12 </w:t>
      </w:r>
      <w:r w:rsidR="00601FF1">
        <w:rPr>
          <w:rFonts w:ascii="Times New Roman" w:hAnsi="Times New Roman" w:eastAsia="Times New Roman" w:cs="Times New Roman"/>
          <w:color w:val="000000" w:themeColor="text1"/>
        </w:rPr>
        <w:t xml:space="preserve">Sistemas Avanzados de Asistencia al Conductor (ADAS) entre los cuales destacan </w:t>
      </w:r>
      <w:r w:rsidR="00163E55">
        <w:rPr>
          <w:rFonts w:ascii="Times New Roman" w:hAnsi="Times New Roman" w:eastAsia="Times New Roman" w:cs="Times New Roman"/>
          <w:color w:val="000000" w:themeColor="text1"/>
        </w:rPr>
        <w:t>la alerta de colisión frontal con frenado autónomo de emergencia</w:t>
      </w:r>
      <w:r w:rsidR="00DA06C0">
        <w:rPr>
          <w:rFonts w:ascii="Times New Roman" w:hAnsi="Times New Roman" w:eastAsia="Times New Roman" w:cs="Times New Roman"/>
          <w:color w:val="000000" w:themeColor="text1"/>
        </w:rPr>
        <w:t xml:space="preserve">, el detector de punto ciego y </w:t>
      </w:r>
      <w:r w:rsidR="00DC0C7A">
        <w:rPr>
          <w:rFonts w:ascii="Times New Roman" w:hAnsi="Times New Roman" w:eastAsia="Times New Roman" w:cs="Times New Roman"/>
          <w:color w:val="000000" w:themeColor="text1"/>
        </w:rPr>
        <w:t xml:space="preserve">la alerta de </w:t>
      </w:r>
      <w:r w:rsidR="000F19A0">
        <w:rPr>
          <w:rFonts w:ascii="Times New Roman" w:hAnsi="Times New Roman" w:eastAsia="Times New Roman" w:cs="Times New Roman"/>
          <w:color w:val="000000" w:themeColor="text1"/>
        </w:rPr>
        <w:t>tráfico cruzado posterior, entre otros.</w:t>
      </w:r>
    </w:p>
    <w:p w:rsidR="005477EF" w:rsidP="00B35A61" w:rsidRDefault="00F8378F" w14:paraId="790994A4" w14:textId="3B5BB95F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7728F664" w:rsidR="00F8378F">
        <w:rPr>
          <w:rFonts w:ascii="Times New Roman" w:hAnsi="Times New Roman" w:eastAsia="Times New Roman" w:cs="Times New Roman"/>
          <w:color w:val="000000" w:themeColor="text1" w:themeTint="FF" w:themeShade="FF"/>
        </w:rPr>
        <w:t>Tiggo</w:t>
      </w:r>
      <w:r w:rsidRPr="7728F664" w:rsidR="00F8378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7 </w:t>
      </w:r>
      <w:bookmarkStart w:name="_Int_FYL8QjIV" w:id="1152619263"/>
      <w:r w:rsidRPr="7728F664" w:rsidR="00F8378F">
        <w:rPr>
          <w:rFonts w:ascii="Times New Roman" w:hAnsi="Times New Roman" w:eastAsia="Times New Roman" w:cs="Times New Roman"/>
          <w:color w:val="000000" w:themeColor="text1" w:themeTint="FF" w:themeShade="FF"/>
        </w:rPr>
        <w:t>PRO MAX</w:t>
      </w:r>
      <w:bookmarkEnd w:id="1152619263"/>
      <w:r w:rsidRPr="7728F664" w:rsidR="009C68C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2024</w:t>
      </w:r>
      <w:r w:rsidRPr="7728F664" w:rsidR="00F8378F">
        <w:rPr>
          <w:rFonts w:ascii="Times New Roman" w:hAnsi="Times New Roman" w:eastAsia="Times New Roman" w:cs="Times New Roman"/>
          <w:color w:val="000000" w:themeColor="text1" w:themeTint="FF" w:themeShade="FF"/>
        </w:rPr>
        <w:t>, que</w:t>
      </w:r>
      <w:r w:rsidRPr="7728F664" w:rsidR="0030561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llega con una única versión </w:t>
      </w:r>
      <w:r w:rsidRPr="7728F664" w:rsidR="00AC68B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bajo el </w:t>
      </w:r>
      <w:r w:rsidRPr="7728F664" w:rsidR="0030561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nombre </w:t>
      </w:r>
      <w:r w:rsidRPr="7728F664" w:rsidR="00AC68B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de </w:t>
      </w:r>
      <w:r w:rsidRPr="7728F664" w:rsidR="0030561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Premium, </w:t>
      </w:r>
      <w:r w:rsidRPr="7728F664" w:rsidR="78106561">
        <w:rPr>
          <w:rFonts w:ascii="Times New Roman" w:hAnsi="Times New Roman" w:eastAsia="Times New Roman" w:cs="Times New Roman"/>
          <w:color w:val="000000" w:themeColor="text1" w:themeTint="FF" w:themeShade="FF"/>
        </w:rPr>
        <w:t>combina la elegancia con la eficiencia, logrando que el conductor experimente, desde la primera aceleración hasta el final de su destin</w:t>
      </w:r>
      <w:r w:rsidRPr="7728F664" w:rsidR="3401B189">
        <w:rPr>
          <w:rFonts w:ascii="Times New Roman" w:hAnsi="Times New Roman" w:eastAsia="Times New Roman" w:cs="Times New Roman"/>
          <w:color w:val="000000" w:themeColor="text1" w:themeTint="FF" w:themeShade="FF"/>
        </w:rPr>
        <w:t>o</w:t>
      </w:r>
      <w:r w:rsidRPr="7728F664" w:rsidR="78106561">
        <w:rPr>
          <w:rFonts w:ascii="Times New Roman" w:hAnsi="Times New Roman" w:eastAsia="Times New Roman" w:cs="Times New Roman"/>
          <w:color w:val="000000" w:themeColor="text1" w:themeTint="FF" w:themeShade="FF"/>
        </w:rPr>
        <w:t>, una sensación de manejo única en cualquier terreno. Además de su destacada</w:t>
      </w:r>
      <w:r w:rsidRPr="7728F664" w:rsidR="003200F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conducción</w:t>
      </w:r>
      <w:r w:rsidRPr="7728F664" w:rsidR="7810656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, se distingue visualmente por sus elegantes líneas exteriores y acabados de alta gama. </w:t>
      </w:r>
    </w:p>
    <w:p w:rsidR="009E7046" w:rsidP="00B35A61" w:rsidRDefault="009E7046" w14:paraId="0BEBF85E" w14:textId="383C3675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Los detalles estéticos destacan en cada uno de los colores disponibles: Gris Acerado, Plata Brillante, Negro Ópalo, Rojo Ágata con techo en negro y Blanco Perlado, también bitono. Estos se </w:t>
      </w:r>
      <w:r w:rsidR="009C68CF">
        <w:rPr>
          <w:rFonts w:ascii="Times New Roman" w:hAnsi="Times New Roman" w:eastAsia="Times New Roman" w:cs="Times New Roman"/>
          <w:color w:val="000000" w:themeColor="text1"/>
        </w:rPr>
        <w:t xml:space="preserve">podrán combinar </w:t>
      </w:r>
      <w:r>
        <w:rPr>
          <w:rFonts w:ascii="Times New Roman" w:hAnsi="Times New Roman" w:eastAsia="Times New Roman" w:cs="Times New Roman"/>
          <w:color w:val="000000" w:themeColor="text1"/>
        </w:rPr>
        <w:t>con interiores negros y rojos.</w:t>
      </w:r>
    </w:p>
    <w:p w:rsidR="005477EF" w:rsidP="00B35A61" w:rsidRDefault="78106561" w14:paraId="722F876C" w14:textId="0819C9A3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7728F664" w:rsidR="78106561">
        <w:rPr>
          <w:rFonts w:ascii="Times New Roman" w:hAnsi="Times New Roman" w:eastAsia="Times New Roman" w:cs="Times New Roman"/>
          <w:color w:val="000000" w:themeColor="text1" w:themeTint="FF" w:themeShade="FF"/>
        </w:rPr>
        <w:t>Otra</w:t>
      </w:r>
      <w:r w:rsidRPr="7728F664" w:rsidR="00EC4F35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7728F664" w:rsidR="78106561">
        <w:rPr>
          <w:rFonts w:ascii="Times New Roman" w:hAnsi="Times New Roman" w:eastAsia="Times New Roman" w:cs="Times New Roman"/>
          <w:color w:val="000000" w:themeColor="text1" w:themeTint="FF" w:themeShade="FF"/>
        </w:rPr>
        <w:t>característica</w:t>
      </w:r>
      <w:r w:rsidRPr="7728F664" w:rsidR="00EC4F35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7728F664" w:rsidR="78106561">
        <w:rPr>
          <w:rFonts w:ascii="Times New Roman" w:hAnsi="Times New Roman" w:eastAsia="Times New Roman" w:cs="Times New Roman"/>
          <w:color w:val="000000" w:themeColor="text1" w:themeTint="FF" w:themeShade="FF"/>
        </w:rPr>
        <w:t>que hace</w:t>
      </w:r>
      <w:r w:rsidRPr="7728F664" w:rsidR="00EC4F35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7728F664" w:rsidR="7810656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diferente a esta </w:t>
      </w:r>
      <w:r w:rsidRPr="7728F664" w:rsidR="04807405">
        <w:rPr>
          <w:rFonts w:ascii="Times New Roman" w:hAnsi="Times New Roman" w:eastAsia="Times New Roman" w:cs="Times New Roman"/>
          <w:color w:val="000000" w:themeColor="text1" w:themeTint="FF" w:themeShade="FF"/>
        </w:rPr>
        <w:t>SUV</w:t>
      </w:r>
      <w:r w:rsidRPr="7728F664" w:rsidR="00D937A5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7728F664" w:rsidR="00EC4F35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es </w:t>
      </w:r>
      <w:r w:rsidRPr="7728F664" w:rsidR="00D937A5">
        <w:rPr>
          <w:rFonts w:ascii="Times New Roman" w:hAnsi="Times New Roman" w:eastAsia="Times New Roman" w:cs="Times New Roman"/>
          <w:color w:val="000000" w:themeColor="text1" w:themeTint="FF" w:themeShade="FF"/>
        </w:rPr>
        <w:t>la pantalla dual de 24</w:t>
      </w:r>
      <w:r w:rsidRPr="7728F664" w:rsidR="00EB210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.6 pulgadas, </w:t>
      </w:r>
      <w:r w:rsidRPr="7728F664" w:rsidR="00EC4F35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que muestra </w:t>
      </w:r>
      <w:r w:rsidRPr="7728F664" w:rsidR="7810656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la cámara 360 </w:t>
      </w:r>
      <w:r w:rsidRPr="7728F664" w:rsidR="00465F21">
        <w:rPr>
          <w:rFonts w:ascii="Times New Roman" w:hAnsi="Times New Roman" w:eastAsia="Times New Roman" w:cs="Times New Roman"/>
          <w:color w:val="000000" w:themeColor="text1" w:themeTint="FF" w:themeShade="FF"/>
        </w:rPr>
        <w:t>de alta definición</w:t>
      </w:r>
      <w:r w:rsidRPr="7728F664" w:rsidR="00EC4F35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con sensores de estacionamiento frontales y traseros</w:t>
      </w:r>
      <w:r w:rsidRPr="7728F664" w:rsidR="0037138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, así como el </w:t>
      </w:r>
      <w:r w:rsidRPr="7728F664" w:rsidR="001B0700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sistema de </w:t>
      </w:r>
      <w:r w:rsidRPr="7728F664" w:rsidR="001B0700">
        <w:rPr>
          <w:rFonts w:ascii="Times New Roman" w:hAnsi="Times New Roman" w:eastAsia="Times New Roman" w:cs="Times New Roman"/>
          <w:color w:val="000000" w:themeColor="text1" w:themeTint="FF" w:themeShade="FF"/>
        </w:rPr>
        <w:t>infoentretenimiento</w:t>
      </w:r>
      <w:r w:rsidRPr="7728F664" w:rsidR="001B0700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con </w:t>
      </w:r>
      <w:r w:rsidRPr="7728F664" w:rsidR="007D6372">
        <w:rPr>
          <w:rFonts w:ascii="Times New Roman" w:hAnsi="Times New Roman" w:eastAsia="Times New Roman" w:cs="Times New Roman"/>
          <w:color w:val="000000" w:themeColor="text1" w:themeTint="FF" w:themeShade="FF"/>
        </w:rPr>
        <w:t>conectividad Android Auto</w:t>
      </w:r>
      <w:r w:rsidR="007D6372">
        <w:rPr/>
        <w:t xml:space="preserve"> </w:t>
      </w:r>
      <w:r w:rsidRPr="7728F664" w:rsidR="007D637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y Apple </w:t>
      </w:r>
      <w:r w:rsidRPr="7728F664" w:rsidR="007D6372">
        <w:rPr>
          <w:rFonts w:ascii="Times New Roman" w:hAnsi="Times New Roman" w:eastAsia="Times New Roman" w:cs="Times New Roman"/>
          <w:color w:val="000000" w:themeColor="text1" w:themeTint="FF" w:themeShade="FF"/>
        </w:rPr>
        <w:t>CarPlay</w:t>
      </w:r>
      <w:r w:rsidR="00117CD0">
        <w:rPr/>
        <w:t xml:space="preserve">, </w:t>
      </w:r>
      <w:r w:rsidRPr="7728F664" w:rsidR="00B400FA">
        <w:rPr>
          <w:rFonts w:ascii="Times New Roman" w:hAnsi="Times New Roman" w:eastAsia="Times New Roman" w:cs="Times New Roman"/>
          <w:color w:val="000000" w:themeColor="text1" w:themeTint="FF" w:themeShade="FF"/>
        </w:rPr>
        <w:t>mismo que</w:t>
      </w:r>
      <w:r w:rsidRPr="7728F664" w:rsidR="0023092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se</w:t>
      </w:r>
      <w:r w:rsidRPr="7728F664" w:rsidR="00B400F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magnifica </w:t>
      </w:r>
      <w:r w:rsidRPr="7728F664" w:rsidR="002D0CF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por las </w:t>
      </w:r>
      <w:r w:rsidRPr="7728F664" w:rsidR="00290D4C">
        <w:rPr>
          <w:rFonts w:ascii="Times New Roman" w:hAnsi="Times New Roman" w:eastAsia="Times New Roman" w:cs="Times New Roman"/>
          <w:color w:val="000000" w:themeColor="text1" w:themeTint="FF" w:themeShade="FF"/>
        </w:rPr>
        <w:t>8 bocinas firmad</w:t>
      </w:r>
      <w:r w:rsidRPr="7728F664" w:rsidR="002D0CF3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as </w:t>
      </w:r>
      <w:r w:rsidRPr="7728F664" w:rsidR="00290D4C">
        <w:rPr>
          <w:rFonts w:ascii="Times New Roman" w:hAnsi="Times New Roman" w:eastAsia="Times New Roman" w:cs="Times New Roman"/>
          <w:color w:val="000000" w:themeColor="text1" w:themeTint="FF" w:themeShade="FF"/>
        </w:rPr>
        <w:t>por SONY.</w:t>
      </w:r>
    </w:p>
    <w:p w:rsidR="00E26680" w:rsidP="00B35A61" w:rsidRDefault="78106561" w14:paraId="38AE4A29" w14:textId="651F8596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7728F664" w:rsidR="7810656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Sofisticación, confort y opulencia son las palabras que definen el interior de </w:t>
      </w:r>
      <w:r w:rsidRPr="7728F664" w:rsidR="0037138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la nueva </w:t>
      </w:r>
      <w:r w:rsidRPr="7728F664" w:rsidR="0037138F">
        <w:rPr>
          <w:rFonts w:ascii="Times New Roman" w:hAnsi="Times New Roman" w:eastAsia="Times New Roman" w:cs="Times New Roman"/>
          <w:color w:val="000000" w:themeColor="text1" w:themeTint="FF" w:themeShade="FF"/>
        </w:rPr>
        <w:t>Tiggo</w:t>
      </w:r>
      <w:r w:rsidRPr="7728F664" w:rsidR="0037138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7 </w:t>
      </w:r>
      <w:bookmarkStart w:name="_Int_o43vWt91" w:id="1345754497"/>
      <w:r w:rsidRPr="7728F664" w:rsidR="0037138F">
        <w:rPr>
          <w:rFonts w:ascii="Times New Roman" w:hAnsi="Times New Roman" w:eastAsia="Times New Roman" w:cs="Times New Roman"/>
          <w:color w:val="000000" w:themeColor="text1" w:themeTint="FF" w:themeShade="FF"/>
        </w:rPr>
        <w:t>PRO MAX</w:t>
      </w:r>
      <w:bookmarkEnd w:id="1345754497"/>
      <w:r w:rsidRPr="7728F664" w:rsidR="009C68C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2024</w:t>
      </w:r>
      <w:r w:rsidRPr="7728F664" w:rsidR="00E26680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, gracias a elementos como </w:t>
      </w:r>
      <w:r w:rsidRPr="7728F664" w:rsidR="7810656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el techo panorámico, </w:t>
      </w:r>
      <w:r w:rsidRPr="7728F664" w:rsidR="00E26680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las luces </w:t>
      </w:r>
      <w:r w:rsidRPr="7728F664" w:rsidR="78106561">
        <w:rPr>
          <w:rFonts w:ascii="Times New Roman" w:hAnsi="Times New Roman" w:eastAsia="Times New Roman" w:cs="Times New Roman"/>
          <w:color w:val="000000" w:themeColor="text1" w:themeTint="FF" w:themeShade="FF"/>
        </w:rPr>
        <w:t>ambiental</w:t>
      </w:r>
      <w:r w:rsidRPr="7728F664" w:rsidR="00E26680">
        <w:rPr>
          <w:rFonts w:ascii="Times New Roman" w:hAnsi="Times New Roman" w:eastAsia="Times New Roman" w:cs="Times New Roman"/>
          <w:color w:val="000000" w:themeColor="text1" w:themeTint="FF" w:themeShade="FF"/>
        </w:rPr>
        <w:t>es</w:t>
      </w:r>
      <w:r w:rsidRPr="7728F664" w:rsidR="7810656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multicolor</w:t>
      </w:r>
      <w:r w:rsidRPr="7728F664" w:rsidR="119D4F40">
        <w:rPr>
          <w:rFonts w:ascii="Times New Roman" w:hAnsi="Times New Roman" w:eastAsia="Times New Roman" w:cs="Times New Roman"/>
          <w:color w:val="000000" w:themeColor="text1" w:themeTint="FF" w:themeShade="FF"/>
        </w:rPr>
        <w:t>es</w:t>
      </w:r>
      <w:r w:rsidRPr="7728F664" w:rsidR="7810656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, </w:t>
      </w:r>
      <w:r w:rsidRPr="7728F664" w:rsidR="00E26680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las </w:t>
      </w:r>
      <w:r w:rsidRPr="7728F664" w:rsidR="78106561">
        <w:rPr>
          <w:rFonts w:ascii="Times New Roman" w:hAnsi="Times New Roman" w:eastAsia="Times New Roman" w:cs="Times New Roman"/>
          <w:color w:val="000000" w:themeColor="text1" w:themeTint="FF" w:themeShade="FF"/>
        </w:rPr>
        <w:t>ventanas traseras de privacidad</w:t>
      </w:r>
      <w:r w:rsidRPr="7728F664" w:rsidR="00E26680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y </w:t>
      </w:r>
      <w:r w:rsidRPr="7728F664" w:rsidR="006328B9">
        <w:rPr>
          <w:rFonts w:ascii="Times New Roman" w:hAnsi="Times New Roman" w:eastAsia="Times New Roman" w:cs="Times New Roman"/>
          <w:color w:val="000000" w:themeColor="text1" w:themeTint="FF" w:themeShade="FF"/>
        </w:rPr>
        <w:t>la consola de control del aire acondicionado</w:t>
      </w:r>
      <w:r w:rsidRPr="7728F664" w:rsidR="00D3186D">
        <w:rPr>
          <w:rFonts w:ascii="Times New Roman" w:hAnsi="Times New Roman" w:eastAsia="Times New Roman" w:cs="Times New Roman"/>
          <w:color w:val="000000" w:themeColor="text1" w:themeTint="FF" w:themeShade="FF"/>
        </w:rPr>
        <w:t>, el cual cuenta con un filtro de aire N95.</w:t>
      </w:r>
    </w:p>
    <w:p w:rsidR="009C68CF" w:rsidP="00B35A61" w:rsidRDefault="009C68CF" w14:paraId="12F7016C" w14:textId="77777777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</w:p>
    <w:p w:rsidR="009C68CF" w:rsidP="00B35A61" w:rsidRDefault="009C68CF" w14:paraId="4090B03E" w14:textId="77777777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</w:p>
    <w:p w:rsidR="009C68CF" w:rsidP="00B35A61" w:rsidRDefault="009C68CF" w14:paraId="0CFFBCDE" w14:textId="77777777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</w:p>
    <w:p w:rsidR="005477EF" w:rsidP="080FA15B" w:rsidRDefault="78106561" w14:paraId="41FB157A" w14:textId="4203B3C5">
      <w:pPr>
        <w:rPr>
          <w:rFonts w:ascii="Times New Roman" w:hAnsi="Times New Roman" w:eastAsia="Times New Roman" w:cs="Times New Roman"/>
          <w:color w:val="000000" w:themeColor="text1"/>
        </w:rPr>
      </w:pPr>
      <w:r w:rsidRPr="080FA15B">
        <w:rPr>
          <w:rFonts w:ascii="Times New Roman" w:hAnsi="Times New Roman" w:eastAsia="Times New Roman" w:cs="Times New Roman"/>
          <w:b/>
          <w:bCs/>
          <w:color w:val="000000" w:themeColor="text1"/>
        </w:rPr>
        <w:lastRenderedPageBreak/>
        <w:t xml:space="preserve">Un siguiente nivel de seguridad </w:t>
      </w:r>
    </w:p>
    <w:p w:rsidR="005477EF" w:rsidP="00B35A61" w:rsidRDefault="6113BD2C" w14:paraId="42E4DD23" w14:textId="30B800DC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80FA15B">
        <w:rPr>
          <w:rFonts w:ascii="Times New Roman" w:hAnsi="Times New Roman" w:eastAsia="Times New Roman" w:cs="Times New Roman"/>
          <w:color w:val="000000" w:themeColor="text1"/>
        </w:rPr>
        <w:t>E</w:t>
      </w:r>
      <w:r w:rsidRPr="080FA15B" w:rsidR="78106561">
        <w:rPr>
          <w:rFonts w:ascii="Times New Roman" w:hAnsi="Times New Roman" w:eastAsia="Times New Roman" w:cs="Times New Roman"/>
          <w:color w:val="000000" w:themeColor="text1"/>
        </w:rPr>
        <w:t xml:space="preserve">ste nuevo modelo de Chirey </w:t>
      </w:r>
      <w:r w:rsidR="00841210">
        <w:rPr>
          <w:rFonts w:ascii="Times New Roman" w:hAnsi="Times New Roman" w:eastAsia="Times New Roman" w:cs="Times New Roman"/>
          <w:color w:val="000000" w:themeColor="text1"/>
        </w:rPr>
        <w:t xml:space="preserve">supera los </w:t>
      </w:r>
      <w:r w:rsidRPr="080FA15B" w:rsidR="78106561">
        <w:rPr>
          <w:rFonts w:ascii="Times New Roman" w:hAnsi="Times New Roman" w:eastAsia="Times New Roman" w:cs="Times New Roman"/>
          <w:color w:val="000000" w:themeColor="text1"/>
        </w:rPr>
        <w:t xml:space="preserve">estándares en materia de seguridad. </w:t>
      </w:r>
      <w:r w:rsidR="003F6135">
        <w:rPr>
          <w:rFonts w:ascii="Times New Roman" w:hAnsi="Times New Roman" w:eastAsia="Times New Roman" w:cs="Times New Roman"/>
          <w:color w:val="000000" w:themeColor="text1"/>
        </w:rPr>
        <w:t xml:space="preserve">Las </w:t>
      </w:r>
      <w:r w:rsidR="008113F8">
        <w:rPr>
          <w:rFonts w:ascii="Times New Roman" w:hAnsi="Times New Roman" w:eastAsia="Times New Roman" w:cs="Times New Roman"/>
          <w:color w:val="000000" w:themeColor="text1"/>
        </w:rPr>
        <w:t xml:space="preserve">12 </w:t>
      </w:r>
      <w:r w:rsidR="006603B6">
        <w:rPr>
          <w:rFonts w:ascii="Times New Roman" w:hAnsi="Times New Roman" w:eastAsia="Times New Roman" w:cs="Times New Roman"/>
          <w:color w:val="000000" w:themeColor="text1"/>
        </w:rPr>
        <w:t xml:space="preserve">asistencias </w:t>
      </w:r>
      <w:r w:rsidR="008113F8">
        <w:rPr>
          <w:rFonts w:ascii="Times New Roman" w:hAnsi="Times New Roman" w:eastAsia="Times New Roman" w:cs="Times New Roman"/>
          <w:color w:val="000000" w:themeColor="text1"/>
        </w:rPr>
        <w:t>ADAS</w:t>
      </w:r>
      <w:r w:rsidR="003F6135">
        <w:rPr>
          <w:rFonts w:ascii="Times New Roman" w:hAnsi="Times New Roman" w:eastAsia="Times New Roman" w:cs="Times New Roman"/>
          <w:color w:val="000000" w:themeColor="text1"/>
        </w:rPr>
        <w:t xml:space="preserve"> se complementan con </w:t>
      </w:r>
      <w:r w:rsidR="00D176D3">
        <w:rPr>
          <w:rFonts w:ascii="Times New Roman" w:hAnsi="Times New Roman" w:eastAsia="Times New Roman" w:cs="Times New Roman"/>
          <w:color w:val="000000" w:themeColor="text1"/>
        </w:rPr>
        <w:t xml:space="preserve">6 bolsas de aire, una plataforma de acero </w:t>
      </w:r>
      <w:r w:rsidR="004D7A44">
        <w:rPr>
          <w:rFonts w:ascii="Times New Roman" w:hAnsi="Times New Roman" w:eastAsia="Times New Roman" w:cs="Times New Roman"/>
          <w:color w:val="000000" w:themeColor="text1"/>
        </w:rPr>
        <w:t xml:space="preserve">extra rígida con puntos de </w:t>
      </w:r>
      <w:r w:rsidR="00D45D20">
        <w:rPr>
          <w:rFonts w:ascii="Times New Roman" w:hAnsi="Times New Roman" w:eastAsia="Times New Roman" w:cs="Times New Roman"/>
          <w:color w:val="000000" w:themeColor="text1"/>
        </w:rPr>
        <w:t xml:space="preserve">flexión, </w:t>
      </w:r>
      <w:r w:rsidRPr="080FA15B" w:rsidR="78106561">
        <w:rPr>
          <w:rFonts w:ascii="Times New Roman" w:hAnsi="Times New Roman" w:eastAsia="Times New Roman" w:cs="Times New Roman"/>
          <w:color w:val="000000" w:themeColor="text1"/>
        </w:rPr>
        <w:t xml:space="preserve">alarma de exceso de velocidad, </w:t>
      </w:r>
      <w:r w:rsidR="006603B6">
        <w:rPr>
          <w:rFonts w:ascii="Times New Roman" w:hAnsi="Times New Roman" w:eastAsia="Times New Roman" w:cs="Times New Roman"/>
          <w:color w:val="000000" w:themeColor="text1"/>
        </w:rPr>
        <w:t xml:space="preserve">asistente de </w:t>
      </w:r>
      <w:r w:rsidR="00E03B40">
        <w:rPr>
          <w:rFonts w:ascii="Times New Roman" w:hAnsi="Times New Roman" w:eastAsia="Times New Roman" w:cs="Times New Roman"/>
          <w:color w:val="000000" w:themeColor="text1"/>
        </w:rPr>
        <w:t xml:space="preserve">ascenso y </w:t>
      </w:r>
      <w:r w:rsidR="006603B6">
        <w:rPr>
          <w:rFonts w:ascii="Times New Roman" w:hAnsi="Times New Roman" w:eastAsia="Times New Roman" w:cs="Times New Roman"/>
          <w:color w:val="000000" w:themeColor="text1"/>
        </w:rPr>
        <w:t>descenso en pendientes,</w:t>
      </w:r>
      <w:r w:rsidR="0023092E">
        <w:rPr>
          <w:rFonts w:ascii="Times New Roman" w:hAnsi="Times New Roman" w:eastAsia="Times New Roman" w:cs="Times New Roman"/>
          <w:color w:val="000000" w:themeColor="text1"/>
        </w:rPr>
        <w:t xml:space="preserve"> así como sistema de anclajes ISOFIX.</w:t>
      </w:r>
      <w:r w:rsidR="006603B6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80FA15B" w:rsidR="78106561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009E7046" w:rsidP="00B35A61" w:rsidRDefault="11715CD1" w14:paraId="33FC2B53" w14:textId="2DCDCAFC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80FA15B">
        <w:rPr>
          <w:rFonts w:ascii="Times New Roman" w:hAnsi="Times New Roman" w:eastAsia="Times New Roman" w:cs="Times New Roman"/>
          <w:color w:val="000000" w:themeColor="text1"/>
        </w:rPr>
        <w:t xml:space="preserve">Con este nuevo lanzamiento, Chirey extiende su portafolio </w:t>
      </w:r>
      <w:r w:rsidRPr="080FA15B" w:rsidR="50164202">
        <w:rPr>
          <w:rFonts w:ascii="Times New Roman" w:hAnsi="Times New Roman" w:eastAsia="Times New Roman" w:cs="Times New Roman"/>
          <w:color w:val="000000" w:themeColor="text1"/>
        </w:rPr>
        <w:t>en el país</w:t>
      </w:r>
      <w:r w:rsidRPr="080FA15B" w:rsidR="1FB8A25E">
        <w:rPr>
          <w:rFonts w:ascii="Times New Roman" w:hAnsi="Times New Roman" w:eastAsia="Times New Roman" w:cs="Times New Roman"/>
          <w:color w:val="000000" w:themeColor="text1"/>
        </w:rPr>
        <w:t xml:space="preserve"> con </w:t>
      </w:r>
      <w:r w:rsidRPr="080FA15B" w:rsidR="50164202">
        <w:rPr>
          <w:rFonts w:ascii="Times New Roman" w:hAnsi="Times New Roman" w:eastAsia="Times New Roman" w:cs="Times New Roman"/>
          <w:color w:val="000000" w:themeColor="text1"/>
        </w:rPr>
        <w:t>el propósito de ofrecer un</w:t>
      </w:r>
      <w:r w:rsidRPr="080FA15B" w:rsidR="3CC96A0E">
        <w:rPr>
          <w:rFonts w:ascii="Times New Roman" w:hAnsi="Times New Roman" w:eastAsia="Times New Roman" w:cs="Times New Roman"/>
          <w:color w:val="000000" w:themeColor="text1"/>
        </w:rPr>
        <w:t xml:space="preserve">a opción </w:t>
      </w:r>
      <w:r w:rsidRPr="080FA15B" w:rsidR="50164202">
        <w:rPr>
          <w:rFonts w:ascii="Times New Roman" w:hAnsi="Times New Roman" w:eastAsia="Times New Roman" w:cs="Times New Roman"/>
          <w:color w:val="000000" w:themeColor="text1"/>
        </w:rPr>
        <w:t xml:space="preserve">para cada una de las necesidades de los consumidores mexicanos. </w:t>
      </w:r>
    </w:p>
    <w:p w:rsidR="009E7046" w:rsidP="00B35A61" w:rsidRDefault="009E7046" w14:paraId="4A1597C9" w14:textId="5AE2A976">
      <w:pPr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7728F664" w:rsidR="009E704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Como todos los modelos, </w:t>
      </w:r>
      <w:r w:rsidRPr="7728F664" w:rsidR="009E7046">
        <w:rPr>
          <w:rFonts w:ascii="Times New Roman" w:hAnsi="Times New Roman" w:eastAsia="Times New Roman" w:cs="Times New Roman"/>
          <w:color w:val="000000" w:themeColor="text1" w:themeTint="FF" w:themeShade="FF"/>
        </w:rPr>
        <w:t>Tigg</w:t>
      </w:r>
      <w:r w:rsidRPr="7728F664" w:rsidR="009C68CF">
        <w:rPr>
          <w:rFonts w:ascii="Times New Roman" w:hAnsi="Times New Roman" w:eastAsia="Times New Roman" w:cs="Times New Roman"/>
          <w:color w:val="000000" w:themeColor="text1" w:themeTint="FF" w:themeShade="FF"/>
        </w:rPr>
        <w:t>o</w:t>
      </w:r>
      <w:r w:rsidRPr="7728F664" w:rsidR="009C68C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7728F664" w:rsidR="009E704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7 </w:t>
      </w:r>
      <w:bookmarkStart w:name="_Int_3b22QEHt" w:id="734304499"/>
      <w:r w:rsidRPr="7728F664" w:rsidR="009E7046">
        <w:rPr>
          <w:rFonts w:ascii="Times New Roman" w:hAnsi="Times New Roman" w:eastAsia="Times New Roman" w:cs="Times New Roman"/>
          <w:color w:val="000000" w:themeColor="text1" w:themeTint="FF" w:themeShade="FF"/>
        </w:rPr>
        <w:t>PRO MAX</w:t>
      </w:r>
      <w:bookmarkEnd w:id="734304499"/>
      <w:r w:rsidRPr="7728F664" w:rsidR="009C68C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2024</w:t>
      </w:r>
      <w:r w:rsidRPr="7728F664" w:rsidR="009E704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recibirá la garantía de 10 años </w:t>
      </w:r>
      <w:r w:rsidRPr="7728F664" w:rsidR="274FB5E6">
        <w:rPr>
          <w:rFonts w:ascii="Times New Roman" w:hAnsi="Times New Roman" w:eastAsia="Times New Roman" w:cs="Times New Roman"/>
          <w:color w:val="000000" w:themeColor="text1" w:themeTint="FF" w:themeShade="FF"/>
        </w:rPr>
        <w:t>o</w:t>
      </w:r>
      <w:r w:rsidRPr="7728F664" w:rsidR="009E704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1 millón de kilómetros, extendida no sólo al primer cliente, sino a todos los dueños. </w:t>
      </w:r>
    </w:p>
    <w:p w:rsidR="005477EF" w:rsidP="080FA15B" w:rsidRDefault="009E7046" w14:paraId="75EFA698" w14:textId="44E585A8">
      <w:pPr>
        <w:rPr>
          <w:rFonts w:ascii="Times New Roman" w:hAnsi="Times New Roman" w:eastAsia="Times New Roman" w:cs="Times New Roman"/>
          <w:color w:val="000000" w:themeColor="text1"/>
        </w:rPr>
      </w:pPr>
      <w:r w:rsidRPr="7728F664" w:rsidR="009E704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La nueva </w:t>
      </w:r>
      <w:r w:rsidRPr="7728F664" w:rsidR="009E7046">
        <w:rPr>
          <w:rFonts w:ascii="Times New Roman" w:hAnsi="Times New Roman" w:eastAsia="Times New Roman" w:cs="Times New Roman"/>
          <w:color w:val="000000" w:themeColor="text1" w:themeTint="FF" w:themeShade="FF"/>
        </w:rPr>
        <w:t>Tiggo</w:t>
      </w:r>
      <w:r w:rsidRPr="7728F664" w:rsidR="009E704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7 </w:t>
      </w:r>
      <w:bookmarkStart w:name="_Int_6BlfAVWz" w:id="850190574"/>
      <w:r w:rsidRPr="7728F664" w:rsidR="009E7046">
        <w:rPr>
          <w:rFonts w:ascii="Times New Roman" w:hAnsi="Times New Roman" w:eastAsia="Times New Roman" w:cs="Times New Roman"/>
          <w:color w:val="000000" w:themeColor="text1" w:themeTint="FF" w:themeShade="FF"/>
        </w:rPr>
        <w:t>PRO MAX</w:t>
      </w:r>
      <w:bookmarkEnd w:id="850190574"/>
      <w:r w:rsidRPr="7728F664" w:rsidR="009E704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7728F664" w:rsidR="009C68C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2024 </w:t>
      </w:r>
      <w:r w:rsidRPr="7728F664" w:rsidR="009E704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ya se encuentra disponible en los distribuidores </w:t>
      </w:r>
      <w:r w:rsidRPr="7728F664" w:rsidR="009C68CF">
        <w:rPr>
          <w:rFonts w:ascii="Times New Roman" w:hAnsi="Times New Roman" w:eastAsia="Times New Roman" w:cs="Times New Roman"/>
          <w:color w:val="000000" w:themeColor="text1" w:themeTint="FF" w:themeShade="FF"/>
        </w:rPr>
        <w:t>autorizados</w:t>
      </w:r>
      <w:r w:rsidRPr="7728F664" w:rsidR="009E704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de </w:t>
      </w:r>
      <w:r w:rsidRPr="7728F664" w:rsidR="009E7046">
        <w:rPr>
          <w:rFonts w:ascii="Times New Roman" w:hAnsi="Times New Roman" w:eastAsia="Times New Roman" w:cs="Times New Roman"/>
          <w:color w:val="000000" w:themeColor="text1" w:themeTint="FF" w:themeShade="FF"/>
        </w:rPr>
        <w:t>Chirey</w:t>
      </w:r>
      <w:r w:rsidRPr="7728F664" w:rsidR="009E704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a un precio de $619,900 MXN. </w:t>
      </w:r>
    </w:p>
    <w:p w:rsidR="005477EF" w:rsidP="080FA15B" w:rsidRDefault="78106561" w14:paraId="35EF0375" w14:textId="55DE035B">
      <w:pPr>
        <w:widowControl w:val="0"/>
        <w:ind w:left="15" w:firstLine="15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80FA15B">
        <w:rPr>
          <w:rFonts w:ascii="Times New Roman" w:hAnsi="Times New Roman" w:eastAsia="Times New Roman" w:cs="Times New Roman"/>
          <w:b/>
          <w:bCs/>
          <w:color w:val="000000" w:themeColor="text1"/>
          <w:lang w:val="es-MX"/>
        </w:rPr>
        <w:t>Acerca de CHIREY</w:t>
      </w:r>
    </w:p>
    <w:p w:rsidR="005477EF" w:rsidP="080FA15B" w:rsidRDefault="78106561" w14:paraId="23F27A6F" w14:textId="019BF6FE">
      <w:pPr>
        <w:widowControl w:val="0"/>
        <w:ind w:left="15" w:firstLine="15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80FA15B">
        <w:rPr>
          <w:rFonts w:ascii="Times New Roman" w:hAnsi="Times New Roman" w:eastAsia="Times New Roman" w:cs="Times New Roman"/>
          <w:color w:val="000000" w:themeColor="text1"/>
          <w:lang w:val="es-MX"/>
        </w:rPr>
        <w:t xml:space="preserve">CHIREY es una empresa de alcance global con presencia en México desde 2022. En su primer año de operaciones vendió más de 30,000 unidades en el mercado nacional. </w:t>
      </w:r>
      <w:r w:rsidRPr="080FA15B" w:rsidR="79832626">
        <w:rPr>
          <w:rFonts w:ascii="Times New Roman" w:hAnsi="Times New Roman" w:eastAsia="Times New Roman" w:cs="Times New Roman"/>
          <w:color w:val="000000" w:themeColor="text1"/>
          <w:lang w:val="es-MX"/>
        </w:rPr>
        <w:t>Por más de 27 años, CHIREY ha desarrollado plataformas para todos los segmentos, productos con una tecnología que permite ahorrar combustible y reducir emisiones en el medioambiente, cumpliendo con la Norma EURO6, incluyendo vehículos de combustión interna, híbridos, PHEV y eléctricos.</w:t>
      </w:r>
      <w:r w:rsidRPr="080FA15B">
        <w:rPr>
          <w:rFonts w:ascii="Times New Roman" w:hAnsi="Times New Roman" w:eastAsia="Times New Roman" w:cs="Times New Roman"/>
          <w:color w:val="000000" w:themeColor="text1"/>
          <w:lang w:val="es-MX"/>
        </w:rPr>
        <w:t xml:space="preserve"> </w:t>
      </w:r>
      <w:r w:rsidRPr="080FA15B" w:rsidR="3ED3D263">
        <w:rPr>
          <w:rFonts w:ascii="Times New Roman" w:hAnsi="Times New Roman" w:eastAsia="Times New Roman" w:cs="Times New Roman"/>
          <w:color w:val="000000" w:themeColor="text1"/>
          <w:lang w:val="es-MX"/>
        </w:rPr>
        <w:t>CHIREY se compromete con el desarrollo y con la misión de traer tecnología más avanzada para sus clientes.</w:t>
      </w:r>
    </w:p>
    <w:p w:rsidR="005477EF" w:rsidP="080FA15B" w:rsidRDefault="005477EF" w14:paraId="36BB1143" w14:textId="4F37C545">
      <w:pPr>
        <w:widowControl w:val="0"/>
        <w:ind w:left="15" w:firstLine="15"/>
        <w:jc w:val="both"/>
        <w:rPr>
          <w:rFonts w:ascii="Times New Roman" w:hAnsi="Times New Roman" w:eastAsia="Times New Roman" w:cs="Times New Roman"/>
          <w:color w:val="000000" w:themeColor="text1"/>
        </w:rPr>
      </w:pPr>
    </w:p>
    <w:p w:rsidR="005477EF" w:rsidP="080FA15B" w:rsidRDefault="78106561" w14:paraId="1A074F6C" w14:textId="12C85AE7">
      <w:pPr>
        <w:widowControl w:val="0"/>
        <w:ind w:left="15" w:firstLine="15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80FA15B">
        <w:rPr>
          <w:rFonts w:ascii="Times New Roman" w:hAnsi="Times New Roman" w:eastAsia="Times New Roman" w:cs="Times New Roman"/>
          <w:color w:val="000000" w:themeColor="text1"/>
          <w:lang w:val="es-MX"/>
        </w:rPr>
        <w:t xml:space="preserve">CHIREY MOTOR MÉXICO es una subsidiaria de la empresa CHERY INTERNATIONAL. Para más información sobre la empresa, visite: </w:t>
      </w:r>
      <w:hyperlink r:id="rId10">
        <w:r w:rsidRPr="080FA15B">
          <w:rPr>
            <w:rStyle w:val="Hipervnculo"/>
            <w:rFonts w:ascii="Times New Roman" w:hAnsi="Times New Roman" w:eastAsia="Times New Roman" w:cs="Times New Roman"/>
            <w:lang w:val="es-MX"/>
          </w:rPr>
          <w:t>chirey.mx.</w:t>
        </w:r>
      </w:hyperlink>
    </w:p>
    <w:p w:rsidR="005477EF" w:rsidP="080FA15B" w:rsidRDefault="78106561" w14:paraId="6AAC413C" w14:textId="1B846967">
      <w:pPr>
        <w:widowControl w:val="0"/>
        <w:ind w:left="15" w:firstLine="15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80FA15B">
        <w:rPr>
          <w:rFonts w:ascii="Times New Roman" w:hAnsi="Times New Roman" w:eastAsia="Times New Roman" w:cs="Times New Roman"/>
          <w:b/>
          <w:bCs/>
          <w:color w:val="000000" w:themeColor="text1"/>
          <w:lang w:val="es-MX"/>
        </w:rPr>
        <w:t>Contactos de prensa:</w:t>
      </w:r>
    </w:p>
    <w:p w:rsidR="005477EF" w:rsidP="080FA15B" w:rsidRDefault="78106561" w14:paraId="36270E6A" w14:textId="53439266">
      <w:pPr>
        <w:widowControl w:val="0"/>
        <w:ind w:left="15" w:firstLine="15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80FA15B">
        <w:rPr>
          <w:rFonts w:ascii="Times New Roman" w:hAnsi="Times New Roman" w:eastAsia="Times New Roman" w:cs="Times New Roman"/>
          <w:color w:val="000000" w:themeColor="text1"/>
          <w:lang w:val="es-MX"/>
        </w:rPr>
        <w:t>Francisco Esquivel</w:t>
      </w:r>
    </w:p>
    <w:p w:rsidR="005477EF" w:rsidP="080FA15B" w:rsidRDefault="78106561" w14:paraId="02C39535" w14:textId="38830CF1">
      <w:pPr>
        <w:widowControl w:val="0"/>
        <w:ind w:left="15" w:firstLine="15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80FA15B">
        <w:rPr>
          <w:rFonts w:ascii="Times New Roman" w:hAnsi="Times New Roman" w:eastAsia="Times New Roman" w:cs="Times New Roman"/>
          <w:color w:val="000000" w:themeColor="text1"/>
          <w:lang w:val="es-MX"/>
        </w:rPr>
        <w:t xml:space="preserve">PR Specialist | CHIREY México </w:t>
      </w:r>
    </w:p>
    <w:p w:rsidR="005477EF" w:rsidP="080FA15B" w:rsidRDefault="78106561" w14:paraId="38D4C3DD" w14:textId="642D318E">
      <w:pPr>
        <w:widowControl w:val="0"/>
        <w:ind w:left="15" w:firstLine="15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80FA15B">
        <w:rPr>
          <w:rFonts w:ascii="Times New Roman" w:hAnsi="Times New Roman" w:eastAsia="Times New Roman" w:cs="Times New Roman"/>
          <w:color w:val="000000" w:themeColor="text1"/>
          <w:lang w:val="es-MX"/>
        </w:rPr>
        <w:t>Cel. 55 1034 3562</w:t>
      </w:r>
    </w:p>
    <w:p w:rsidR="005477EF" w:rsidP="080FA15B" w:rsidRDefault="78106561" w14:paraId="69D2DDAC" w14:textId="21563CEF">
      <w:pPr>
        <w:widowControl w:val="0"/>
        <w:ind w:left="15" w:firstLine="15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80FA15B">
        <w:rPr>
          <w:rFonts w:ascii="Times New Roman" w:hAnsi="Times New Roman" w:eastAsia="Times New Roman" w:cs="Times New Roman"/>
          <w:color w:val="000000" w:themeColor="text1"/>
          <w:lang w:val="es-MX"/>
        </w:rPr>
        <w:t xml:space="preserve">E-mail: </w:t>
      </w:r>
      <w:hyperlink r:id="rId11">
        <w:r w:rsidRPr="080FA15B">
          <w:rPr>
            <w:rStyle w:val="Hipervnculo"/>
            <w:rFonts w:ascii="Times New Roman" w:hAnsi="Times New Roman" w:eastAsia="Times New Roman" w:cs="Times New Roman"/>
            <w:lang w:val="es-MX"/>
          </w:rPr>
          <w:t>francisco.esquivel@chirey.mx</w:t>
        </w:r>
      </w:hyperlink>
    </w:p>
    <w:p w:rsidR="005477EF" w:rsidP="080FA15B" w:rsidRDefault="005477EF" w14:paraId="6715935E" w14:textId="15C2AC37">
      <w:pPr>
        <w:widowControl w:val="0"/>
        <w:ind w:left="15" w:firstLine="15"/>
        <w:jc w:val="both"/>
        <w:rPr>
          <w:rFonts w:ascii="Times New Roman" w:hAnsi="Times New Roman" w:eastAsia="Times New Roman" w:cs="Times New Roman"/>
          <w:color w:val="000000" w:themeColor="text1"/>
        </w:rPr>
      </w:pPr>
    </w:p>
    <w:p w:rsidR="005477EF" w:rsidP="080FA15B" w:rsidRDefault="78106561" w14:paraId="1B3B38FD" w14:textId="773C2B17">
      <w:pPr>
        <w:widowControl w:val="0"/>
        <w:ind w:left="15" w:firstLine="15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80FA15B">
        <w:rPr>
          <w:rFonts w:ascii="Times New Roman" w:hAnsi="Times New Roman" w:eastAsia="Times New Roman" w:cs="Times New Roman"/>
          <w:color w:val="000000" w:themeColor="text1"/>
          <w:lang w:val="es-MX"/>
        </w:rPr>
        <w:t>Carlos Gutiérrez</w:t>
      </w:r>
    </w:p>
    <w:p w:rsidRPr="001C7ADE" w:rsidR="005477EF" w:rsidP="080FA15B" w:rsidRDefault="78106561" w14:paraId="3A57FABA" w14:textId="4B43D39E">
      <w:pPr>
        <w:widowControl w:val="0"/>
        <w:ind w:left="15" w:firstLine="15"/>
        <w:jc w:val="both"/>
        <w:rPr>
          <w:rFonts w:ascii="Times New Roman" w:hAnsi="Times New Roman" w:eastAsia="Times New Roman" w:cs="Times New Roman"/>
          <w:color w:val="000000" w:themeColor="text1"/>
          <w:lang w:val="en-US"/>
        </w:rPr>
      </w:pPr>
      <w:r w:rsidRPr="080FA15B">
        <w:rPr>
          <w:rFonts w:ascii="Times New Roman" w:hAnsi="Times New Roman" w:eastAsia="Times New Roman" w:cs="Times New Roman"/>
          <w:color w:val="000000" w:themeColor="text1"/>
          <w:lang w:val="en-US"/>
        </w:rPr>
        <w:t>Senior Account Executive | Another Company</w:t>
      </w:r>
    </w:p>
    <w:p w:rsidRPr="001C7ADE" w:rsidR="005477EF" w:rsidP="080FA15B" w:rsidRDefault="78106561" w14:paraId="043A0A7B" w14:textId="3E2F68CF">
      <w:pPr>
        <w:widowControl w:val="0"/>
        <w:ind w:left="15" w:firstLine="15"/>
        <w:jc w:val="both"/>
        <w:rPr>
          <w:rFonts w:ascii="Times New Roman" w:hAnsi="Times New Roman" w:eastAsia="Times New Roman" w:cs="Times New Roman"/>
          <w:color w:val="000000" w:themeColor="text1"/>
          <w:lang w:val="en-US"/>
        </w:rPr>
      </w:pPr>
      <w:r w:rsidRPr="080FA15B">
        <w:rPr>
          <w:rFonts w:ascii="Times New Roman" w:hAnsi="Times New Roman" w:eastAsia="Times New Roman" w:cs="Times New Roman"/>
          <w:color w:val="000000" w:themeColor="text1"/>
          <w:lang w:val="en-US"/>
        </w:rPr>
        <w:t>Cel. 56 2666 1769</w:t>
      </w:r>
    </w:p>
    <w:p w:rsidRPr="001C7ADE" w:rsidR="005477EF" w:rsidP="080FA15B" w:rsidRDefault="78106561" w14:paraId="0CA1C5EC" w14:textId="6BE50A11">
      <w:pPr>
        <w:widowControl w:val="0"/>
        <w:ind w:left="15" w:firstLine="15"/>
        <w:jc w:val="both"/>
        <w:rPr>
          <w:rFonts w:ascii="Times New Roman" w:hAnsi="Times New Roman" w:eastAsia="Times New Roman" w:cs="Times New Roman"/>
          <w:color w:val="000000" w:themeColor="text1"/>
          <w:lang w:val="en-US"/>
        </w:rPr>
      </w:pPr>
      <w:r w:rsidRPr="080FA15B">
        <w:rPr>
          <w:rFonts w:ascii="Times New Roman" w:hAnsi="Times New Roman" w:eastAsia="Times New Roman" w:cs="Times New Roman"/>
          <w:color w:val="000000" w:themeColor="text1"/>
          <w:lang w:val="en-US"/>
        </w:rPr>
        <w:t xml:space="preserve">E-mail: </w:t>
      </w:r>
      <w:hyperlink r:id="rId12">
        <w:r w:rsidRPr="080FA15B">
          <w:rPr>
            <w:rStyle w:val="Hipervnculo"/>
            <w:rFonts w:ascii="Times New Roman" w:hAnsi="Times New Roman" w:eastAsia="Times New Roman" w:cs="Times New Roman"/>
            <w:lang w:val="en-US"/>
          </w:rPr>
          <w:t>carlos.gutierrez@another.co</w:t>
        </w:r>
      </w:hyperlink>
    </w:p>
    <w:p w:rsidRPr="001C7ADE" w:rsidR="005477EF" w:rsidP="080FA15B" w:rsidRDefault="005477EF" w14:paraId="6C47444C" w14:textId="77C17D54">
      <w:pPr>
        <w:widowControl w:val="0"/>
        <w:ind w:left="15" w:firstLine="15"/>
        <w:jc w:val="both"/>
        <w:rPr>
          <w:rFonts w:ascii="Times New Roman" w:hAnsi="Times New Roman" w:eastAsia="Times New Roman" w:cs="Times New Roman"/>
          <w:color w:val="000000" w:themeColor="text1"/>
          <w:lang w:val="en-US"/>
        </w:rPr>
      </w:pPr>
    </w:p>
    <w:p w:rsidRPr="001C7ADE" w:rsidR="005477EF" w:rsidP="080FA15B" w:rsidRDefault="78106561" w14:paraId="080BEFF7" w14:textId="31FF58DA">
      <w:pPr>
        <w:widowControl w:val="0"/>
        <w:ind w:left="15" w:firstLine="15"/>
        <w:jc w:val="both"/>
        <w:rPr>
          <w:rFonts w:ascii="Times New Roman" w:hAnsi="Times New Roman" w:eastAsia="Times New Roman" w:cs="Times New Roman"/>
          <w:color w:val="000000" w:themeColor="text1"/>
          <w:lang w:val="en-US"/>
        </w:rPr>
      </w:pPr>
      <w:r w:rsidRPr="080FA15B">
        <w:rPr>
          <w:rFonts w:ascii="Times New Roman" w:hAnsi="Times New Roman" w:eastAsia="Times New Roman" w:cs="Times New Roman"/>
          <w:color w:val="000000" w:themeColor="text1"/>
          <w:lang w:val="en-US"/>
        </w:rPr>
        <w:t>Paola Ruiz</w:t>
      </w:r>
    </w:p>
    <w:p w:rsidRPr="001C7ADE" w:rsidR="005477EF" w:rsidP="080FA15B" w:rsidRDefault="78106561" w14:paraId="00B7C13E" w14:textId="74511177">
      <w:pPr>
        <w:widowControl w:val="0"/>
        <w:ind w:left="15" w:firstLine="15"/>
        <w:jc w:val="both"/>
        <w:rPr>
          <w:rFonts w:ascii="Times New Roman" w:hAnsi="Times New Roman" w:eastAsia="Times New Roman" w:cs="Times New Roman"/>
          <w:color w:val="000000" w:themeColor="text1"/>
          <w:lang w:val="en-US"/>
        </w:rPr>
      </w:pPr>
      <w:r w:rsidRPr="080FA15B">
        <w:rPr>
          <w:rFonts w:ascii="Times New Roman" w:hAnsi="Times New Roman" w:eastAsia="Times New Roman" w:cs="Times New Roman"/>
          <w:color w:val="000000" w:themeColor="text1"/>
          <w:lang w:val="en-US"/>
        </w:rPr>
        <w:t>Senior Account Executive | Another Company</w:t>
      </w:r>
    </w:p>
    <w:p w:rsidR="005477EF" w:rsidP="080FA15B" w:rsidRDefault="78106561" w14:paraId="45115D14" w14:textId="09247477">
      <w:pPr>
        <w:widowControl w:val="0"/>
        <w:ind w:left="15" w:firstLine="15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080FA15B">
        <w:rPr>
          <w:rFonts w:ascii="Times New Roman" w:hAnsi="Times New Roman" w:eastAsia="Times New Roman" w:cs="Times New Roman"/>
          <w:color w:val="000000" w:themeColor="text1"/>
          <w:lang w:val="es-MX"/>
        </w:rPr>
        <w:t>Cel. 55 85777630</w:t>
      </w:r>
    </w:p>
    <w:p w:rsidR="005477EF" w:rsidP="7728F664" w:rsidRDefault="005477EF" w14:paraId="5C1A07E2" w14:noSpellErr="1" w14:textId="61A18A97">
      <w:pPr>
        <w:widowControl w:val="0"/>
        <w:ind w:left="15" w:firstLine="15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7728F664" w:rsidR="78106561">
        <w:rPr>
          <w:rFonts w:ascii="Times New Roman" w:hAnsi="Times New Roman" w:eastAsia="Times New Roman" w:cs="Times New Roman"/>
          <w:color w:val="000000" w:themeColor="text1" w:themeTint="FF" w:themeShade="FF"/>
          <w:lang w:val="es-MX"/>
        </w:rPr>
        <w:t xml:space="preserve">E-mail: </w:t>
      </w:r>
      <w:hyperlink r:id="R2a76f66606d6446a">
        <w:r w:rsidRPr="7728F664" w:rsidR="78106561">
          <w:rPr>
            <w:rStyle w:val="Hipervnculo"/>
            <w:rFonts w:ascii="Times New Roman" w:hAnsi="Times New Roman" w:eastAsia="Times New Roman" w:cs="Times New Roman"/>
            <w:lang w:val="es-MX"/>
          </w:rPr>
          <w:t>paola.ruiz@another.co</w:t>
        </w:r>
      </w:hyperlink>
    </w:p>
    <w:sectPr w:rsidR="005477EF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wWRBhw5pFVAx+" int2:id="QJzPuHdf">
      <int2:state int2:type="AugLoop_Text_Critique" int2:value="Rejected"/>
    </int2:textHash>
    <int2:textHash int2:hashCode="iIT9MNZOXPlwVM" int2:id="qsHBdZVr">
      <int2:state int2:type="AugLoop_Text_Critique" int2:value="Rejected"/>
    </int2:textHash>
    <int2:textHash int2:hashCode="fF+NACEE5LNq3I" int2:id="ExKog10h">
      <int2:state int2:type="AugLoop_Text_Critique" int2:value="Rejected"/>
    </int2:textHash>
    <int2:textHash int2:hashCode="p+PHtxoRGuFsBz" int2:id="qYzi62Ue">
      <int2:state int2:type="AugLoop_Text_Critique" int2:value="Rejected"/>
    </int2:textHash>
    <int2:textHash int2:hashCode="uRpSJTCHb7Kdn1" int2:id="4kdGoDZL">
      <int2:state int2:type="AugLoop_Text_Critique" int2:value="Rejected"/>
    </int2:textHash>
    <int2:textHash int2:hashCode="hyhD5ltZJ+ky0q" int2:id="WxDGIHzr">
      <int2:state int2:type="AugLoop_Text_Critique" int2:value="Rejected"/>
    </int2:textHash>
    <int2:textHash int2:hashCode="A4RQvi2ShBKzYi" int2:id="HmziEPtR">
      <int2:state int2:type="AugLoop_Text_Critique" int2:value="Rejected"/>
    </int2:textHash>
    <int2:textHash int2:hashCode="MaLhLecA/S/FHf" int2:id="WCIjLDrC">
      <int2:state int2:type="AugLoop_Text_Critique" int2:value="Rejected"/>
    </int2:textHash>
    <int2:textHash int2:hashCode="0KYVIfw6BP2DJ4" int2:id="deogurNy">
      <int2:state int2:type="AugLoop_Text_Critique" int2:value="Rejected"/>
    </int2:textHash>
    <int2:textHash int2:hashCode="lxrnK/vIJqyJ8v" int2:id="G7J5EGql">
      <int2:state int2:type="AugLoop_Text_Critique" int2:value="Rejected"/>
    </int2:textHash>
    <int2:bookmark int2:bookmarkName="_Int_T53fMUbH" int2:invalidationBookmarkName="" int2:hashCode="KCYKO+CBBG8NSD" int2:id="Vn4Jw3Pf">
      <int2:state int2:type="AugLoop_Text_Critique" int2:value="Rejected"/>
    </int2:bookmark>
    <int2:bookmark int2:bookmarkName="_Int_6BlfAVWz" int2:invalidationBookmarkName="" int2:hashCode="KCYKO+CBBG8NSD" int2:id="bilT1QBz">
      <int2:state int2:type="AugLoop_Text_Critique" int2:value="Rejected"/>
    </int2:bookmark>
    <int2:bookmark int2:bookmarkName="_Int_3b22QEHt" int2:invalidationBookmarkName="" int2:hashCode="KCYKO+CBBG8NSD" int2:id="9BF8acoE">
      <int2:state int2:type="AugLoop_Text_Critique" int2:value="Rejected"/>
    </int2:bookmark>
    <int2:bookmark int2:bookmarkName="_Int_o43vWt91" int2:invalidationBookmarkName="" int2:hashCode="KCYKO+CBBG8NSD" int2:id="OmjtUNtk">
      <int2:state int2:type="AugLoop_Text_Critique" int2:value="Rejected"/>
    </int2:bookmark>
    <int2:bookmark int2:bookmarkName="_Int_FYL8QjIV" int2:invalidationBookmarkName="" int2:hashCode="KCYKO+CBBG8NSD" int2:id="CAXAhDqN">
      <int2:state int2:type="AugLoop_Text_Critique" int2:value="Rejected"/>
    </int2:bookmark>
    <int2:bookmark int2:bookmarkName="_Int_Iw9omB5t" int2:invalidationBookmarkName="" int2:hashCode="KCYKO+CBBG8NSD" int2:id="Hdlkhz6P">
      <int2:state int2:type="AugLoop_Text_Critique" int2:value="Rejected"/>
    </int2:bookmark>
    <int2:bookmark int2:bookmarkName="_Int_gRkMHlFJ" int2:invalidationBookmarkName="" int2:hashCode="KCYKO+CBBG8NSD" int2:id="LxRyYF1v">
      <int2:state int2:type="AugLoop_Text_Critique" int2:value="Rejected"/>
    </int2:bookmark>
    <int2:bookmark int2:bookmarkName="_Int_B0obFy52" int2:invalidationBookmarkName="" int2:hashCode="KCYKO+CBBG8NSD" int2:id="fZRrWVcN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0C30F"/>
    <w:multiLevelType w:val="multilevel"/>
    <w:tmpl w:val="113C71E4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Montserrat" w:hAnsi="Montserra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31392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119037"/>
    <w:rsid w:val="0002718F"/>
    <w:rsid w:val="000818B1"/>
    <w:rsid w:val="000978DC"/>
    <w:rsid w:val="000F19A0"/>
    <w:rsid w:val="00117CD0"/>
    <w:rsid w:val="00163E55"/>
    <w:rsid w:val="001B0700"/>
    <w:rsid w:val="001C7ADE"/>
    <w:rsid w:val="00225FF5"/>
    <w:rsid w:val="0023092E"/>
    <w:rsid w:val="00233F98"/>
    <w:rsid w:val="00290D4C"/>
    <w:rsid w:val="002D0CF3"/>
    <w:rsid w:val="00305614"/>
    <w:rsid w:val="003200F1"/>
    <w:rsid w:val="0037138F"/>
    <w:rsid w:val="00384EDD"/>
    <w:rsid w:val="003F6135"/>
    <w:rsid w:val="00460DD3"/>
    <w:rsid w:val="00465F21"/>
    <w:rsid w:val="004D7A44"/>
    <w:rsid w:val="005477EF"/>
    <w:rsid w:val="00601FF1"/>
    <w:rsid w:val="006328B9"/>
    <w:rsid w:val="00642BF4"/>
    <w:rsid w:val="006603B6"/>
    <w:rsid w:val="00705E03"/>
    <w:rsid w:val="007126F8"/>
    <w:rsid w:val="00770C77"/>
    <w:rsid w:val="007C4153"/>
    <w:rsid w:val="007D6372"/>
    <w:rsid w:val="008113F8"/>
    <w:rsid w:val="008159CE"/>
    <w:rsid w:val="00841210"/>
    <w:rsid w:val="008B3934"/>
    <w:rsid w:val="008F000C"/>
    <w:rsid w:val="00927963"/>
    <w:rsid w:val="009755A6"/>
    <w:rsid w:val="00977D8D"/>
    <w:rsid w:val="009C68CF"/>
    <w:rsid w:val="009E7046"/>
    <w:rsid w:val="00AC68B4"/>
    <w:rsid w:val="00B35A61"/>
    <w:rsid w:val="00B400FA"/>
    <w:rsid w:val="00B9152E"/>
    <w:rsid w:val="00BC17F7"/>
    <w:rsid w:val="00C6474F"/>
    <w:rsid w:val="00C87CCB"/>
    <w:rsid w:val="00D176D3"/>
    <w:rsid w:val="00D3186D"/>
    <w:rsid w:val="00D45D20"/>
    <w:rsid w:val="00D564D6"/>
    <w:rsid w:val="00D937A5"/>
    <w:rsid w:val="00DA06C0"/>
    <w:rsid w:val="00DC0C7A"/>
    <w:rsid w:val="00DC3823"/>
    <w:rsid w:val="00E03B40"/>
    <w:rsid w:val="00E26680"/>
    <w:rsid w:val="00EB210A"/>
    <w:rsid w:val="00EC4F35"/>
    <w:rsid w:val="00EF510A"/>
    <w:rsid w:val="00F00135"/>
    <w:rsid w:val="00F276FD"/>
    <w:rsid w:val="00F350E5"/>
    <w:rsid w:val="00F81838"/>
    <w:rsid w:val="00F8378F"/>
    <w:rsid w:val="00FB1E6F"/>
    <w:rsid w:val="01A05FD7"/>
    <w:rsid w:val="020637B6"/>
    <w:rsid w:val="0318BE6B"/>
    <w:rsid w:val="04807405"/>
    <w:rsid w:val="04D80099"/>
    <w:rsid w:val="055627C5"/>
    <w:rsid w:val="06505F2D"/>
    <w:rsid w:val="0673D0FA"/>
    <w:rsid w:val="07AD01D5"/>
    <w:rsid w:val="080FA15B"/>
    <w:rsid w:val="0C74F823"/>
    <w:rsid w:val="0CCED387"/>
    <w:rsid w:val="11715CD1"/>
    <w:rsid w:val="118337C3"/>
    <w:rsid w:val="119D4F40"/>
    <w:rsid w:val="12E088E3"/>
    <w:rsid w:val="13142641"/>
    <w:rsid w:val="1656A8E6"/>
    <w:rsid w:val="1B1F3826"/>
    <w:rsid w:val="1F165013"/>
    <w:rsid w:val="1FB8A25E"/>
    <w:rsid w:val="2197FAC7"/>
    <w:rsid w:val="23323791"/>
    <w:rsid w:val="2603B52C"/>
    <w:rsid w:val="2669D853"/>
    <w:rsid w:val="274FB5E6"/>
    <w:rsid w:val="277C20D9"/>
    <w:rsid w:val="292FE3D1"/>
    <w:rsid w:val="2AE248F5"/>
    <w:rsid w:val="2DF1E22E"/>
    <w:rsid w:val="2E74EA38"/>
    <w:rsid w:val="3002741F"/>
    <w:rsid w:val="30D2E651"/>
    <w:rsid w:val="30EE498C"/>
    <w:rsid w:val="312982F0"/>
    <w:rsid w:val="32C2A8DA"/>
    <w:rsid w:val="3401B189"/>
    <w:rsid w:val="39518BB7"/>
    <w:rsid w:val="3A65AB5A"/>
    <w:rsid w:val="3C57F6A0"/>
    <w:rsid w:val="3CC96A0E"/>
    <w:rsid w:val="3DC9D837"/>
    <w:rsid w:val="3ED3D263"/>
    <w:rsid w:val="40A118B7"/>
    <w:rsid w:val="41030C90"/>
    <w:rsid w:val="42A5F0E4"/>
    <w:rsid w:val="45C6A3A2"/>
    <w:rsid w:val="47273B9B"/>
    <w:rsid w:val="47627403"/>
    <w:rsid w:val="47DB0544"/>
    <w:rsid w:val="49E3F4D4"/>
    <w:rsid w:val="4A44EA2B"/>
    <w:rsid w:val="50164202"/>
    <w:rsid w:val="53A73017"/>
    <w:rsid w:val="57808553"/>
    <w:rsid w:val="585F9FB7"/>
    <w:rsid w:val="5AAD26C8"/>
    <w:rsid w:val="5B8BCE5C"/>
    <w:rsid w:val="5DC96E5E"/>
    <w:rsid w:val="5E7B4751"/>
    <w:rsid w:val="6113BD2C"/>
    <w:rsid w:val="61276799"/>
    <w:rsid w:val="6375FB32"/>
    <w:rsid w:val="63A42B84"/>
    <w:rsid w:val="647AD4C3"/>
    <w:rsid w:val="69861985"/>
    <w:rsid w:val="6BB8BE86"/>
    <w:rsid w:val="6E119037"/>
    <w:rsid w:val="6E2B3EB1"/>
    <w:rsid w:val="6FF0611D"/>
    <w:rsid w:val="7728F664"/>
    <w:rsid w:val="77BA9EF7"/>
    <w:rsid w:val="78106561"/>
    <w:rsid w:val="79832626"/>
    <w:rsid w:val="7A317E58"/>
    <w:rsid w:val="7BB4265C"/>
    <w:rsid w:val="7BBF083F"/>
    <w:rsid w:val="7D41B043"/>
    <w:rsid w:val="7D4FF6BD"/>
    <w:rsid w:val="7EECF4CD"/>
    <w:rsid w:val="7F0B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19037"/>
  <w15:chartTrackingRefBased/>
  <w15:docId w15:val="{061B5D89-24C8-4E7E-AC27-1CAD7F99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carlos.gutierrez@another.co" TargetMode="Externa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francisco.esquivel@chirey.mx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ww.chirey.mx/" TargetMode="External" Id="rId10" /><Relationship Type="http://schemas.openxmlformats.org/officeDocument/2006/relationships/numbering" Target="numbering.xml" Id="rId4" /><Relationship Type="http://schemas.openxmlformats.org/officeDocument/2006/relationships/fontTable" Target="fontTable.xml" Id="rId14" /><Relationship Type="http://schemas.openxmlformats.org/officeDocument/2006/relationships/hyperlink" Target="https://www.chirey.mx/?utm_source=googlesem&amp;utm_medium=sem&amp;utm_campaign=multimarca&amp;utm_term=home&amp;gad_source=1&amp;gclid=CjwKCAiAibeuBhAAEiwAiXBoJHlUsvQ9Y5Vd7dW3dDITgeE3nokFygy7LroBis5XnwQf4VhyRM5c2BoCyN4QAvD_BwE" TargetMode="External" Id="Re2688a75d9f74034" /><Relationship Type="http://schemas.openxmlformats.org/officeDocument/2006/relationships/hyperlink" Target="mailto:paola.ruiz@another.co" TargetMode="External" Id="R2a76f66606d6446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73f96b-472c-45ce-9fda-c884fe302b36" xsi:nil="true"/>
    <lcf76f155ced4ddcb4097134ff3c332f xmlns="0e96de25-8934-48a0-ac20-b6e6595cc02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8A35E8CDD4140B74EF995C17CD9E2" ma:contentTypeVersion="15" ma:contentTypeDescription="Create a new document." ma:contentTypeScope="" ma:versionID="1fce5e190a098f9caaeeea7746b8995f">
  <xsd:schema xmlns:xsd="http://www.w3.org/2001/XMLSchema" xmlns:xs="http://www.w3.org/2001/XMLSchema" xmlns:p="http://schemas.microsoft.com/office/2006/metadata/properties" xmlns:ns2="0e96de25-8934-48a0-ac20-b6e6595cc026" xmlns:ns3="f173f96b-472c-45ce-9fda-c884fe302b36" targetNamespace="http://schemas.microsoft.com/office/2006/metadata/properties" ma:root="true" ma:fieldsID="79e9976d15a3bb512a11739ff503e279" ns2:_="" ns3:_="">
    <xsd:import namespace="0e96de25-8934-48a0-ac20-b6e6595cc026"/>
    <xsd:import namespace="f173f96b-472c-45ce-9fda-c884fe302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6de25-8934-48a0-ac20-b6e6595cc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3f96b-472c-45ce-9fda-c884fe302b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e7d53cc-bd75-498d-9bd1-c56eb030e5fa}" ma:internalName="TaxCatchAll" ma:showField="CatchAllData" ma:web="f173f96b-472c-45ce-9fda-c884fe302b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1E807D-2F01-466D-9C32-2FCF2F2CB9B6}">
  <ds:schemaRefs>
    <ds:schemaRef ds:uri="http://schemas.microsoft.com/office/2006/metadata/properties"/>
    <ds:schemaRef ds:uri="http://schemas.microsoft.com/office/infopath/2007/PartnerControls"/>
    <ds:schemaRef ds:uri="f173f96b-472c-45ce-9fda-c884fe302b36"/>
    <ds:schemaRef ds:uri="0e96de25-8934-48a0-ac20-b6e6595cc026"/>
  </ds:schemaRefs>
</ds:datastoreItem>
</file>

<file path=customXml/itemProps2.xml><?xml version="1.0" encoding="utf-8"?>
<ds:datastoreItem xmlns:ds="http://schemas.openxmlformats.org/officeDocument/2006/customXml" ds:itemID="{C06EC53D-172F-4FDB-BB33-B3947D3766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1E5BA-C0F1-4BC1-AED7-D5FE54DC80D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Polo Zúñiga Gutiérrez</dc:creator>
  <cp:keywords/>
  <dc:description/>
  <cp:lastModifiedBy>Carlos Gutierrez</cp:lastModifiedBy>
  <cp:revision>3</cp:revision>
  <dcterms:created xsi:type="dcterms:W3CDTF">2024-02-16T02:05:00Z</dcterms:created>
  <dcterms:modified xsi:type="dcterms:W3CDTF">2024-02-16T14:59:25Z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0x010100BEF8A35E8CDD4140B74EF995C17CD9E2</vt:lpwstr>
  </property>
  <property fmtid="{D5CDD505-2E9C-101B-9397-08002B2CF9AE}" pid="3" name="MediaServiceImageTags">
    <vt:lpwstr/>
  </property>
</Properties>
</file>